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CA" w:rsidRPr="006516CA" w:rsidRDefault="006516CA" w:rsidP="006516C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16C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11.12.2018Г.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119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1B1CE2">
        <w:rPr>
          <w:rFonts w:ascii="Arial" w:eastAsia="Times New Roman" w:hAnsi="Arial" w:cs="Arial"/>
          <w:b/>
          <w:sz w:val="32"/>
          <w:szCs w:val="32"/>
          <w:lang w:eastAsia="ru-RU"/>
        </w:rPr>
        <w:t>СОЛЬСКОЕ РАЙОННОЕ МУНИЦИПАЛЬНОЕ</w:t>
      </w:r>
      <w:bookmarkStart w:id="0" w:name="_GoBack"/>
      <w:bookmarkEnd w:id="0"/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СЕЛЬСКОГО ПОСЕЛЕНИЯ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18.12.2017Г. №134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«ФОРМИРОВАНИЕ СОВРЕМЕННОЙ ГОРОДСКОЙ СРЕДЫ РАЗДОЛЬИНСКОГО МУНИЦИПАЛЬНОГО ОБРАЗОВАНИЯ» НА 2018-2022 ГОДЫ</w:t>
      </w:r>
    </w:p>
    <w:p w:rsidR="00F21D89" w:rsidRPr="004D2E7D" w:rsidRDefault="00F21D89" w:rsidP="00F21D89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Default="00F21D89" w:rsidP="00F21D89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25 части 1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татьи 16 Федерального закона от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06.10.2003 </w:t>
      </w:r>
      <w:r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131-Ф3 "Об общих принципах органи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зации местного самоуправления в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постановлением Правительства Российской Федерации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28 апреля 2017 года №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511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 среды», приказом Министерства строительства и жилищно-коммунального хозяйства Россий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ской Федерации от 06.04.2017 №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691/</w:t>
      </w:r>
      <w:proofErr w:type="spellStart"/>
      <w:proofErr w:type="gramStart"/>
      <w:r w:rsidRPr="004D2E7D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</w:t>
      </w:r>
      <w:r>
        <w:rPr>
          <w:rFonts w:ascii="Arial" w:eastAsia="Times New Roman" w:hAnsi="Arial" w:cs="Arial"/>
          <w:sz w:val="24"/>
          <w:szCs w:val="24"/>
          <w:lang w:eastAsia="ru-RU"/>
        </w:rPr>
        <w:t>тной городской среды» на 2018-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2022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F21D89" w:rsidRDefault="00F21D89" w:rsidP="00F21D89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F21D89" w:rsidRDefault="00F21D89" w:rsidP="00F21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18.12.2017г. №134 «Об утверждении муниципальной программы «Формирование современной городской среды Раздольинского муниципального образования» на 2018-2022 годы, следующие изменения:</w:t>
      </w:r>
    </w:p>
    <w:p w:rsidR="00F21D89" w:rsidRDefault="00F21D89" w:rsidP="00F21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Паспорт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Раздольинского муниципального образования» на 2018-2022 годы,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F21D89" w:rsidRPr="00EA27A2" w:rsidRDefault="00F21D89" w:rsidP="00F21D89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27A2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21D89" w:rsidRPr="00EA27A2" w:rsidTr="00BD0EC9">
        <w:tc>
          <w:tcPr>
            <w:tcW w:w="3227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Наименование </w:t>
            </w:r>
            <w:r w:rsidR="00D4677D">
              <w:rPr>
                <w:rFonts w:ascii="Courier New" w:eastAsia="Times New Roman" w:hAnsi="Courier New" w:cs="Courier New"/>
              </w:rPr>
              <w:t xml:space="preserve">муниципальной </w:t>
            </w:r>
            <w:r w:rsidRPr="00EA27A2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6344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«Формирование современной городской среды Раздольинского муниципального образования» на 2018-</w:t>
            </w:r>
            <w:r w:rsidRPr="00EA27A2">
              <w:rPr>
                <w:rFonts w:ascii="Courier New" w:eastAsia="Times New Roman" w:hAnsi="Courier New" w:cs="Courier New"/>
              </w:rPr>
              <w:lastRenderedPageBreak/>
              <w:t xml:space="preserve">2022 годы </w:t>
            </w:r>
          </w:p>
        </w:tc>
      </w:tr>
      <w:tr w:rsidR="00F21D89" w:rsidRPr="00EA27A2" w:rsidTr="00BD0EC9">
        <w:tc>
          <w:tcPr>
            <w:tcW w:w="3227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lastRenderedPageBreak/>
              <w:t xml:space="preserve">Ответственный исполнитель </w:t>
            </w:r>
            <w:r w:rsidR="00D4677D">
              <w:rPr>
                <w:rFonts w:ascii="Courier New" w:eastAsia="Times New Roman" w:hAnsi="Courier New" w:cs="Courier New"/>
              </w:rPr>
              <w:t>муниципальной п</w:t>
            </w:r>
            <w:r w:rsidRPr="00EA27A2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6344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Администрации сельского поселения Раздольинского муниципального образования.</w:t>
            </w:r>
          </w:p>
        </w:tc>
      </w:tr>
      <w:tr w:rsidR="00F21D89" w:rsidRPr="00EA27A2" w:rsidTr="00BD0EC9">
        <w:tc>
          <w:tcPr>
            <w:tcW w:w="3227" w:type="dxa"/>
          </w:tcPr>
          <w:p w:rsidR="00F21D89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21D89" w:rsidRPr="00EA27A2" w:rsidTr="00BD0EC9">
        <w:tc>
          <w:tcPr>
            <w:tcW w:w="3227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Участники </w:t>
            </w:r>
            <w:r w:rsidR="00D4677D">
              <w:rPr>
                <w:rFonts w:ascii="Courier New" w:eastAsia="Times New Roman" w:hAnsi="Courier New" w:cs="Courier New"/>
              </w:rPr>
              <w:t>муниципальной п</w:t>
            </w:r>
            <w:r w:rsidRPr="00EA27A2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6344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Администрация сельского поселения Раздольинского муниципального образования.</w:t>
            </w:r>
          </w:p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Юридические лица и индивидуальные предприниматели, определенные в соответствии с Федеральным законом от 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4677D" w:rsidRPr="00EA27A2" w:rsidTr="00BD0EC9">
        <w:tc>
          <w:tcPr>
            <w:tcW w:w="3227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Цель муниципальной</w:t>
            </w:r>
            <w:r w:rsidRPr="00EA27A2">
              <w:rPr>
                <w:rFonts w:ascii="Courier New" w:eastAsia="Times New Roman" w:hAnsi="Courier New" w:cs="Courier New"/>
              </w:rPr>
              <w:t xml:space="preserve"> программы</w:t>
            </w:r>
          </w:p>
        </w:tc>
        <w:tc>
          <w:tcPr>
            <w:tcW w:w="6344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Повышение уровня благоустройства территории Раздольинского муниципального образования</w:t>
            </w:r>
          </w:p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-создание комфортных и безопасных условий проживания граждан;</w:t>
            </w:r>
          </w:p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создание условий для массового отдыха жителей поселка и организация обустройства мест массового пребывания населения.</w:t>
            </w:r>
          </w:p>
        </w:tc>
      </w:tr>
      <w:tr w:rsidR="00F21D89" w:rsidRPr="00EA27A2" w:rsidTr="00BD0EC9">
        <w:tc>
          <w:tcPr>
            <w:tcW w:w="3227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Задачи</w:t>
            </w:r>
            <w:r w:rsidR="00D4677D">
              <w:rPr>
                <w:rFonts w:ascii="Courier New" w:eastAsia="Times New Roman" w:hAnsi="Courier New" w:cs="Courier New"/>
              </w:rPr>
              <w:t xml:space="preserve"> муниципальной</w:t>
            </w:r>
            <w:r w:rsidRPr="00EA27A2">
              <w:rPr>
                <w:rFonts w:ascii="Courier New" w:eastAsia="Times New Roman" w:hAnsi="Courier New" w:cs="Courier New"/>
              </w:rPr>
              <w:t xml:space="preserve"> программы</w:t>
            </w:r>
          </w:p>
        </w:tc>
        <w:tc>
          <w:tcPr>
            <w:tcW w:w="6344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-Повышение уровня благоустройства общественных территорий (парков, скверов, площадки для отдыха и т.д.) Раздольинского муниципального образования.</w:t>
            </w:r>
          </w:p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      </w:r>
          </w:p>
        </w:tc>
      </w:tr>
      <w:tr w:rsidR="00D4677D" w:rsidRPr="00EA27A2" w:rsidTr="00BD0EC9">
        <w:tc>
          <w:tcPr>
            <w:tcW w:w="3227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Срок</w:t>
            </w:r>
            <w:r>
              <w:rPr>
                <w:rFonts w:ascii="Courier New" w:eastAsia="Times New Roman" w:hAnsi="Courier New" w:cs="Courier New"/>
              </w:rPr>
              <w:t>и</w:t>
            </w:r>
            <w:r w:rsidRPr="00EA27A2">
              <w:rPr>
                <w:rFonts w:ascii="Courier New" w:eastAsia="Times New Roman" w:hAnsi="Courier New" w:cs="Courier New"/>
              </w:rPr>
              <w:t xml:space="preserve"> реализации </w:t>
            </w:r>
            <w:r>
              <w:rPr>
                <w:rFonts w:ascii="Courier New" w:eastAsia="Times New Roman" w:hAnsi="Courier New" w:cs="Courier New"/>
              </w:rPr>
              <w:t>муниципальной п</w:t>
            </w:r>
            <w:r w:rsidRPr="00EA27A2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6344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2018-2022 гг.</w:t>
            </w:r>
          </w:p>
        </w:tc>
      </w:tr>
      <w:tr w:rsidR="00D4677D" w:rsidRPr="00EA27A2" w:rsidTr="00BD0EC9">
        <w:tc>
          <w:tcPr>
            <w:tcW w:w="3227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Целевые показатели </w:t>
            </w:r>
            <w:r>
              <w:rPr>
                <w:rFonts w:ascii="Courier New" w:eastAsia="Times New Roman" w:hAnsi="Courier New" w:cs="Courier New"/>
              </w:rPr>
              <w:t>муниципальной п</w:t>
            </w:r>
            <w:r w:rsidRPr="00EA27A2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6344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Количество благоустроенных общественных территорий;</w:t>
            </w:r>
          </w:p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Площадь благоустроенных общественных территорий;</w:t>
            </w:r>
          </w:p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-Доля площади благоустроенных общественных территорий к общей площади общественных территорий;</w:t>
            </w:r>
          </w:p>
          <w:p w:rsidR="00D4677D" w:rsidRPr="00EA27A2" w:rsidRDefault="00D4677D" w:rsidP="00D4677D">
            <w:pPr>
              <w:suppressAutoHyphens/>
              <w:autoSpaceDE w:val="0"/>
              <w:autoSpaceDN w:val="0"/>
              <w:adjustRightInd w:val="0"/>
              <w:ind w:hanging="102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 -Доля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 -Доля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D4677D" w:rsidRPr="00EA27A2" w:rsidTr="00BD0EC9">
        <w:tc>
          <w:tcPr>
            <w:tcW w:w="3227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Подпрограммы программы</w:t>
            </w:r>
          </w:p>
        </w:tc>
        <w:tc>
          <w:tcPr>
            <w:tcW w:w="6344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4228E2">
              <w:rPr>
                <w:rFonts w:ascii="Courier New" w:eastAsia="Times New Roman" w:hAnsi="Courier New" w:cs="Courier New"/>
              </w:rPr>
              <w:t>Для реализации программы выделения подпрограмм не требуется</w:t>
            </w:r>
          </w:p>
        </w:tc>
      </w:tr>
      <w:tr w:rsidR="00D4677D" w:rsidRPr="00EA27A2" w:rsidTr="00BD0EC9">
        <w:tc>
          <w:tcPr>
            <w:tcW w:w="3227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Ресурсное обеспечение муниципальной п</w:t>
            </w:r>
            <w:r w:rsidRPr="00EA27A2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6344" w:type="dxa"/>
          </w:tcPr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Общий объем финансирования муниципальной  программы на 2018-2022 годы составит </w:t>
            </w:r>
            <w:r>
              <w:rPr>
                <w:rFonts w:ascii="Courier New" w:eastAsia="Times New Roman" w:hAnsi="Courier New" w:cs="Courier New"/>
                <w:b/>
                <w:u w:val="single"/>
              </w:rPr>
              <w:t>280</w:t>
            </w:r>
            <w:r w:rsidRPr="00EA27A2">
              <w:rPr>
                <w:rFonts w:ascii="Courier New" w:eastAsia="Times New Roman" w:hAnsi="Courier New" w:cs="Courier New"/>
                <w:b/>
                <w:u w:val="single"/>
              </w:rPr>
              <w:t>,</w:t>
            </w:r>
            <w:r>
              <w:rPr>
                <w:rFonts w:ascii="Courier New" w:eastAsia="Times New Roman" w:hAnsi="Courier New" w:cs="Courier New"/>
                <w:b/>
                <w:u w:val="single"/>
              </w:rPr>
              <w:t>5</w:t>
            </w:r>
            <w:r w:rsidRPr="00EA27A2">
              <w:rPr>
                <w:rFonts w:ascii="Courier New" w:eastAsia="Times New Roman" w:hAnsi="Courier New" w:cs="Courier New"/>
                <w:b/>
                <w:u w:val="single"/>
              </w:rPr>
              <w:t xml:space="preserve"> тыс. руб</w:t>
            </w:r>
            <w:r w:rsidRPr="00EA27A2">
              <w:rPr>
                <w:rFonts w:ascii="Courier New" w:eastAsia="Times New Roman" w:hAnsi="Courier New" w:cs="Courier New"/>
                <w:u w:val="single"/>
              </w:rPr>
              <w:t>.,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 xml:space="preserve">2018 год – </w:t>
            </w:r>
            <w:r>
              <w:rPr>
                <w:rFonts w:ascii="Courier New" w:eastAsia="Times New Roman" w:hAnsi="Courier New" w:cs="Courier New"/>
                <w:b/>
              </w:rPr>
              <w:t>246</w:t>
            </w:r>
            <w:r w:rsidRPr="00EA27A2">
              <w:rPr>
                <w:rFonts w:ascii="Courier New" w:eastAsia="Times New Roman" w:hAnsi="Courier New" w:cs="Courier New"/>
                <w:b/>
              </w:rPr>
              <w:t>,0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D4677D" w:rsidRPr="00EA27A2" w:rsidRDefault="00D4677D" w:rsidP="00BD0E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- </w:t>
            </w:r>
            <w:r>
              <w:rPr>
                <w:rFonts w:ascii="Courier New" w:eastAsia="Times New Roman" w:hAnsi="Courier New" w:cs="Courier New"/>
              </w:rPr>
              <w:t>246</w:t>
            </w:r>
            <w:r w:rsidRPr="00EA27A2">
              <w:rPr>
                <w:rFonts w:ascii="Courier New" w:eastAsia="Times New Roman" w:hAnsi="Courier New" w:cs="Courier New"/>
              </w:rPr>
              <w:t>,0 тыс. руб. - местный бюджет.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 xml:space="preserve">2019 год – </w:t>
            </w:r>
            <w:r>
              <w:rPr>
                <w:rFonts w:ascii="Courier New" w:eastAsia="Times New Roman" w:hAnsi="Courier New" w:cs="Courier New"/>
                <w:b/>
              </w:rPr>
              <w:t>11,5</w:t>
            </w:r>
            <w:r w:rsidRPr="00EA27A2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D4677D" w:rsidRPr="00EA27A2" w:rsidRDefault="00D4677D" w:rsidP="00BD0E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- </w:t>
            </w:r>
            <w:r>
              <w:rPr>
                <w:rFonts w:ascii="Courier New" w:eastAsia="Times New Roman" w:hAnsi="Courier New" w:cs="Courier New"/>
              </w:rPr>
              <w:t>11,5</w:t>
            </w:r>
            <w:r w:rsidRPr="00EA27A2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 xml:space="preserve">2020 год – </w:t>
            </w:r>
            <w:r>
              <w:rPr>
                <w:rFonts w:ascii="Courier New" w:eastAsia="Times New Roman" w:hAnsi="Courier New" w:cs="Courier New"/>
                <w:b/>
              </w:rPr>
              <w:t>11,5</w:t>
            </w:r>
            <w:r w:rsidRPr="00EA27A2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D4677D" w:rsidRPr="00EA27A2" w:rsidRDefault="00D4677D" w:rsidP="00BD0E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- </w:t>
            </w:r>
            <w:r>
              <w:rPr>
                <w:rFonts w:ascii="Courier New" w:eastAsia="Times New Roman" w:hAnsi="Courier New" w:cs="Courier New"/>
              </w:rPr>
              <w:t>11,5</w:t>
            </w:r>
            <w:r w:rsidRPr="00EA27A2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 xml:space="preserve">2021 год – </w:t>
            </w:r>
            <w:r>
              <w:rPr>
                <w:rFonts w:ascii="Courier New" w:eastAsia="Times New Roman" w:hAnsi="Courier New" w:cs="Courier New"/>
                <w:b/>
              </w:rPr>
              <w:t>11,5</w:t>
            </w:r>
            <w:r w:rsidRPr="00EA27A2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D4677D" w:rsidRPr="00EA27A2" w:rsidRDefault="00D4677D" w:rsidP="00BD0E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- </w:t>
            </w:r>
            <w:r>
              <w:rPr>
                <w:rFonts w:ascii="Courier New" w:eastAsia="Times New Roman" w:hAnsi="Courier New" w:cs="Courier New"/>
              </w:rPr>
              <w:t>11,5</w:t>
            </w:r>
            <w:r w:rsidRPr="00EA27A2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>2022 год – 00,0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D4677D" w:rsidRPr="00EA27A2" w:rsidRDefault="00D4677D" w:rsidP="00BD0EC9">
            <w:pPr>
              <w:contextualSpacing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местный бюджет.</w:t>
            </w:r>
          </w:p>
        </w:tc>
      </w:tr>
      <w:tr w:rsidR="00D4677D" w:rsidRPr="00EA27A2" w:rsidTr="00BD0EC9">
        <w:tc>
          <w:tcPr>
            <w:tcW w:w="3227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lastRenderedPageBreak/>
              <w:t xml:space="preserve">Ожидаемые </w:t>
            </w:r>
            <w:r>
              <w:rPr>
                <w:rFonts w:ascii="Courier New" w:eastAsia="Times New Roman" w:hAnsi="Courier New" w:cs="Courier New"/>
              </w:rPr>
              <w:t xml:space="preserve">конечные </w:t>
            </w:r>
            <w:r w:rsidRPr="00EA27A2">
              <w:rPr>
                <w:rFonts w:ascii="Courier New" w:eastAsia="Times New Roman" w:hAnsi="Courier New" w:cs="Courier New"/>
              </w:rPr>
              <w:t xml:space="preserve">результаты реализации </w:t>
            </w:r>
            <w:r>
              <w:rPr>
                <w:rFonts w:ascii="Courier New" w:eastAsia="Times New Roman" w:hAnsi="Courier New" w:cs="Courier New"/>
              </w:rPr>
              <w:t xml:space="preserve">муниципальной </w:t>
            </w:r>
            <w:r w:rsidRPr="00EA27A2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6344" w:type="dxa"/>
          </w:tcPr>
          <w:p w:rsidR="00D4677D" w:rsidRPr="00EA27A2" w:rsidRDefault="00D4677D" w:rsidP="00BD0EC9">
            <w:pPr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В результате реализации муниципальной программы планируется улучшение условий проживания населения Раздольинского МО:</w:t>
            </w:r>
          </w:p>
          <w:p w:rsidR="00D4677D" w:rsidRPr="00EA27A2" w:rsidRDefault="00D4677D" w:rsidP="00BD0EC9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-Увеличение количества благоустроенных общественных территорий;</w:t>
            </w:r>
          </w:p>
          <w:p w:rsidR="00D4677D" w:rsidRPr="00EA27A2" w:rsidRDefault="00D4677D" w:rsidP="00BD0EC9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Увеличение площади благоустроенных общественных территорий;</w:t>
            </w:r>
          </w:p>
          <w:p w:rsidR="00D4677D" w:rsidRPr="00EA27A2" w:rsidRDefault="006516CA" w:rsidP="00BD0EC9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-Увеличение доли</w:t>
            </w:r>
            <w:r w:rsidR="00D4677D" w:rsidRPr="00EA27A2">
              <w:rPr>
                <w:rFonts w:ascii="Courier New" w:eastAsia="Times New Roman" w:hAnsi="Courier New" w:cs="Courier New"/>
              </w:rPr>
              <w:t xml:space="preserve"> площади благоустроенных общественных территорий к общей площади общественных территорий;</w:t>
            </w:r>
          </w:p>
          <w:p w:rsidR="00D4677D" w:rsidRPr="00EA27A2" w:rsidRDefault="00D4677D" w:rsidP="00BD0EC9">
            <w:pPr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-Создание условий для отдыха, занятий спортом, игры жителей поселка;</w:t>
            </w:r>
          </w:p>
          <w:p w:rsidR="00D4677D" w:rsidRPr="00EA27A2" w:rsidRDefault="00D4677D" w:rsidP="00BD0EC9">
            <w:pPr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-Привлечение общественности к благоустройству территории;</w:t>
            </w:r>
          </w:p>
        </w:tc>
      </w:tr>
    </w:tbl>
    <w:p w:rsidR="00F21D89" w:rsidRDefault="00F21D89" w:rsidP="00F21D89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Default="00F21D89" w:rsidP="00F21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>аздел 5 Объем средств, необходимых на реализацию программы за счет всех источников на 2018-2022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F21D89" w:rsidRPr="00037C50" w:rsidRDefault="00F21D89" w:rsidP="00F21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На реализацию муниципальных программ по благоустройству предусмотрены субсидии из федерального бюджета и бюджета Иркутской области.</w:t>
      </w:r>
    </w:p>
    <w:p w:rsidR="00F21D89" w:rsidRPr="00037C50" w:rsidRDefault="00F21D89" w:rsidP="00F21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Субсидии будут предоставляться на реализацию мероприятий по благоустройству территорий функционального назначения (площадей, улиц, пешеходных зон, скверов, парков, иных территорий) (далее – общественные территории).</w:t>
      </w:r>
    </w:p>
    <w:p w:rsidR="00F21D89" w:rsidRPr="00037C50" w:rsidRDefault="00F21D89" w:rsidP="00F21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Объём </w:t>
      </w:r>
      <w:proofErr w:type="gramStart"/>
      <w:r w:rsidRPr="00037C50">
        <w:rPr>
          <w:rFonts w:ascii="Arial" w:eastAsia="Times New Roman" w:hAnsi="Arial" w:cs="Arial"/>
          <w:sz w:val="24"/>
          <w:szCs w:val="24"/>
          <w:lang w:eastAsia="ru-RU"/>
        </w:rPr>
        <w:t>финансовых средств, предусмотренных на реализацию муниципальной программы составляет</w:t>
      </w:r>
      <w:proofErr w:type="gramEnd"/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D99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Pr="00EB6D99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источникам финансирования:</w:t>
      </w:r>
    </w:p>
    <w:p w:rsidR="00F21D89" w:rsidRPr="00037C50" w:rsidRDefault="00F21D89" w:rsidP="00F21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- федеральный бюджет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>0 тыс. рублей;</w:t>
      </w:r>
    </w:p>
    <w:p w:rsidR="00F21D89" w:rsidRPr="00037C50" w:rsidRDefault="00F21D89" w:rsidP="00F21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областной бюджет -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0 тыс. рублей;</w:t>
      </w:r>
    </w:p>
    <w:p w:rsidR="00F21D89" w:rsidRPr="00037C50" w:rsidRDefault="00F21D89" w:rsidP="00F21D89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- бюджет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280,5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F21D89" w:rsidRPr="00037C50" w:rsidRDefault="00F21D89" w:rsidP="00F21D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Объем финансовых сре</w:t>
      </w:r>
      <w:proofErr w:type="gramStart"/>
      <w:r w:rsidRPr="00037C50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037C50">
        <w:rPr>
          <w:rFonts w:ascii="Arial" w:eastAsia="Times New Roman" w:hAnsi="Arial" w:cs="Arial"/>
          <w:sz w:val="24"/>
          <w:szCs w:val="24"/>
          <w:lang w:eastAsia="ru-RU"/>
        </w:rPr>
        <w:t>едставлен в приложении № 2.</w:t>
      </w:r>
    </w:p>
    <w:p w:rsidR="00F21D89" w:rsidRDefault="00F21D89" w:rsidP="00F21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подлежит корректировке, исходя из реальных возможностей бюджета.</w:t>
      </w:r>
    </w:p>
    <w:p w:rsidR="00F21D89" w:rsidRDefault="00F21D89" w:rsidP="00F21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Приложение №2 к муниципальной программе «Формирование современной городской среды Раздольинского муниципального образования» на 2018-2022 годы,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F21D89" w:rsidRDefault="00F21D89" w:rsidP="00F21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Default="00F21D89" w:rsidP="00F21D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  <w:sectPr w:rsidR="00F21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D89" w:rsidRPr="00037C50" w:rsidRDefault="00F21D89" w:rsidP="00F21D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037C50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2018-2022 годы</w:t>
      </w:r>
    </w:p>
    <w:p w:rsidR="00F21D89" w:rsidRPr="00037C50" w:rsidRDefault="00F21D89" w:rsidP="00F21D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tbl>
      <w:tblPr>
        <w:tblW w:w="15290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70"/>
        <w:gridCol w:w="3697"/>
        <w:gridCol w:w="1349"/>
        <w:gridCol w:w="2299"/>
        <w:gridCol w:w="1535"/>
        <w:gridCol w:w="1200"/>
        <w:gridCol w:w="960"/>
        <w:gridCol w:w="840"/>
        <w:gridCol w:w="935"/>
        <w:gridCol w:w="830"/>
        <w:gridCol w:w="775"/>
      </w:tblGrid>
      <w:tr w:rsidR="00F21D89" w:rsidRPr="00037C50" w:rsidTr="00BD0EC9">
        <w:trPr>
          <w:trHeight w:val="31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37C5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37C50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D964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 w:rsidR="00DF3A1F">
              <w:rPr>
                <w:rFonts w:ascii="Courier New" w:eastAsia="Times New Roman" w:hAnsi="Courier New" w:cs="Courier New"/>
                <w:lang w:eastAsia="ru-RU"/>
              </w:rPr>
              <w:t>муниципальной программы</w:t>
            </w:r>
            <w:r w:rsidR="00D964B3">
              <w:rPr>
                <w:rFonts w:ascii="Courier New" w:eastAsia="Times New Roman" w:hAnsi="Courier New" w:cs="Courier New"/>
                <w:lang w:eastAsia="ru-RU"/>
              </w:rPr>
              <w:t xml:space="preserve">, основного </w:t>
            </w:r>
            <w:r w:rsidRPr="00037C50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Сроки реализации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CB138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Исполнитель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Потребность в финансовых средствах, </w:t>
            </w:r>
            <w:proofErr w:type="spellStart"/>
            <w:r w:rsidRPr="00037C50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037C5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037C50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037C5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F21D89" w:rsidRPr="00037C50" w:rsidTr="00BD0EC9">
        <w:trPr>
          <w:trHeight w:val="67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2018 </w:t>
            </w:r>
          </w:p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F21D89" w:rsidRPr="00037C50" w:rsidTr="00BD0EC9">
        <w:trPr>
          <w:trHeight w:val="67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571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523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Повышение уровня благоустройства  муниципальных территорий общего пользования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DF3A1F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DF3A1F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85</w:t>
            </w: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85</w:t>
            </w: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F62A3D" w:rsidRDefault="00F21D89" w:rsidP="00B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В</w:t>
            </w:r>
            <w:r w:rsidRPr="00F62A3D">
              <w:rPr>
                <w:rFonts w:ascii="Courier New" w:eastAsia="Times New Roman" w:hAnsi="Courier New" w:cs="Courier New"/>
                <w:bCs/>
                <w:lang w:eastAsia="ru-RU"/>
              </w:rPr>
              <w:t xml:space="preserve">ыполнение </w:t>
            </w:r>
            <w:r w:rsidRPr="00F62A3D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топографической съемки</w:t>
            </w:r>
            <w:r w:rsidRPr="00F62A3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участка</w:t>
            </w:r>
            <w:r w:rsidRPr="00F62A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«площадка для отдыха» по адресу: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F62A3D"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Иркутская область, Усольский район, п</w:t>
            </w:r>
            <w:proofErr w:type="gramStart"/>
            <w:r w:rsidRPr="00F62A3D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F62A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аздолье </w:t>
            </w:r>
            <w:r w:rsidRPr="00F62A3D"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97,0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2.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037C50">
              <w:rPr>
                <w:rFonts w:ascii="Courier New" w:eastAsia="Times New Roman" w:hAnsi="Courier New" w:cs="Courier New"/>
                <w:lang w:eastAsia="ru-RU"/>
              </w:rPr>
              <w:t>площадки для отдыха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037C50">
              <w:rPr>
                <w:rFonts w:ascii="Courier New" w:eastAsia="Times New Roman" w:hAnsi="Courier New" w:cs="Courier New"/>
                <w:lang w:eastAsia="ru-RU"/>
              </w:rPr>
              <w:t>, п</w:t>
            </w:r>
            <w:proofErr w:type="gramStart"/>
            <w:r w:rsidRPr="00037C5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037C50">
              <w:rPr>
                <w:rFonts w:ascii="Courier New" w:eastAsia="Times New Roman" w:hAnsi="Courier New" w:cs="Courier New"/>
                <w:lang w:eastAsia="ru-RU"/>
              </w:rPr>
              <w:t>аздолье, ул.Мира,25а (рядом с ДК).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88</w:t>
            </w: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88</w:t>
            </w: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61,0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61,0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3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Обустройство дворовых и (или) общественных территорий с учетом пространственной и информационной доступности </w:t>
            </w:r>
          </w:p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</w:t>
            </w:r>
            <w:proofErr w:type="gramStart"/>
            <w:r w:rsidRPr="00037C5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037C50">
              <w:rPr>
                <w:rFonts w:ascii="Courier New" w:eastAsia="Times New Roman" w:hAnsi="Courier New" w:cs="Courier New"/>
                <w:lang w:eastAsia="ru-RU"/>
              </w:rPr>
              <w:t>аздолье, ул.Мира,25а (рядом с ДК).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DF3A1F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DF3A1F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</w:tbl>
    <w:p w:rsidR="00F21D89" w:rsidRDefault="00F21D89" w:rsidP="00F21D89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Pr="00856B74" w:rsidRDefault="00F21D89" w:rsidP="00F21D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856B74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Pr="00856B7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856B7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Раздольинского муниципального образования в информационной телекоммуникационной сети «Интернет», по адресу:</w:t>
      </w:r>
      <w:r w:rsidRPr="00856B74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Pr="00856B74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856B74"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 w:rsidRPr="00856B74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856B74"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 w:rsidRPr="00856B74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F21D89" w:rsidRPr="00856B74" w:rsidRDefault="00F21D89" w:rsidP="00F21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856B74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F21D89" w:rsidRPr="00F62A3D" w:rsidRDefault="00F21D89" w:rsidP="00F21D89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Pr="00F62A3D" w:rsidRDefault="00F21D89" w:rsidP="00F21D8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Pr="00F62A3D" w:rsidRDefault="00F21D89" w:rsidP="00F21D8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62A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21D89" w:rsidRPr="00F62A3D" w:rsidRDefault="00F21D89" w:rsidP="00F21D8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8B1203" w:rsidRPr="00EB6D99" w:rsidRDefault="00F21D89" w:rsidP="006516CA">
      <w:pPr>
        <w:shd w:val="clear" w:color="auto" w:fill="FFFFFF"/>
        <w:tabs>
          <w:tab w:val="left" w:leader="underscore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B1203" w:rsidRPr="00EB6D99" w:rsidSect="00037C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</w:t>
      </w:r>
      <w:r w:rsidR="006516CA">
        <w:rPr>
          <w:rFonts w:ascii="Arial" w:eastAsia="Times New Roman" w:hAnsi="Arial" w:cs="Arial"/>
          <w:sz w:val="24"/>
          <w:szCs w:val="24"/>
          <w:lang w:eastAsia="ru-RU"/>
        </w:rPr>
        <w:t xml:space="preserve">азования </w:t>
      </w:r>
      <w:r w:rsidR="00AF00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6516CA">
        <w:rPr>
          <w:rFonts w:ascii="Arial" w:eastAsia="Times New Roman" w:hAnsi="Arial" w:cs="Arial"/>
          <w:sz w:val="24"/>
          <w:szCs w:val="24"/>
          <w:lang w:eastAsia="ru-RU"/>
        </w:rPr>
        <w:t>С.И.Доб</w:t>
      </w:r>
      <w:r w:rsidR="00AF00EC">
        <w:rPr>
          <w:rFonts w:ascii="Arial" w:eastAsia="Times New Roman" w:hAnsi="Arial" w:cs="Arial"/>
          <w:sz w:val="24"/>
          <w:szCs w:val="24"/>
          <w:lang w:eastAsia="ru-RU"/>
        </w:rPr>
        <w:t>рыни</w:t>
      </w:r>
      <w:proofErr w:type="spellEnd"/>
    </w:p>
    <w:p w:rsidR="00F21D89" w:rsidRDefault="00F21D89" w:rsidP="00856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2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92" w:rsidRDefault="00CA4992" w:rsidP="006516CA">
      <w:pPr>
        <w:spacing w:after="0" w:line="240" w:lineRule="auto"/>
      </w:pPr>
      <w:r>
        <w:separator/>
      </w:r>
    </w:p>
  </w:endnote>
  <w:endnote w:type="continuationSeparator" w:id="0">
    <w:p w:rsidR="00CA4992" w:rsidRDefault="00CA4992" w:rsidP="0065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92" w:rsidRDefault="00CA4992" w:rsidP="006516CA">
      <w:pPr>
        <w:spacing w:after="0" w:line="240" w:lineRule="auto"/>
      </w:pPr>
      <w:r>
        <w:separator/>
      </w:r>
    </w:p>
  </w:footnote>
  <w:footnote w:type="continuationSeparator" w:id="0">
    <w:p w:rsidR="00CA4992" w:rsidRDefault="00CA4992" w:rsidP="00651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89"/>
    <w:rsid w:val="00050117"/>
    <w:rsid w:val="001B1CE2"/>
    <w:rsid w:val="006516CA"/>
    <w:rsid w:val="0085631F"/>
    <w:rsid w:val="008B1203"/>
    <w:rsid w:val="00AF00EC"/>
    <w:rsid w:val="00CA4992"/>
    <w:rsid w:val="00CB1387"/>
    <w:rsid w:val="00D4677D"/>
    <w:rsid w:val="00D964B3"/>
    <w:rsid w:val="00DF3A1F"/>
    <w:rsid w:val="00E54A95"/>
    <w:rsid w:val="00F2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2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6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5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6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2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6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5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6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2018-11-26T06:36:00Z</cp:lastPrinted>
  <dcterms:created xsi:type="dcterms:W3CDTF">2018-12-11T02:45:00Z</dcterms:created>
  <dcterms:modified xsi:type="dcterms:W3CDTF">2018-12-11T02:45:00Z</dcterms:modified>
</cp:coreProperties>
</file>